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73" w:rsidRDefault="00444BF3">
      <w:bookmarkStart w:id="0" w:name="_GoBack"/>
      <w:bookmarkEnd w:id="0"/>
      <w:r>
        <w:t>July 3, 2016 NMRPC Special Meeting</w:t>
      </w:r>
    </w:p>
    <w:p w:rsidR="00396094" w:rsidRDefault="00396094"/>
    <w:p w:rsidR="00396094" w:rsidRDefault="00396094">
      <w:r>
        <w:t xml:space="preserve">A special meeting was called to order at 4:05 pm at Jay Taylor’s home on July 3, 2016.  Present were Jay Taylor, John Gutierrez, Gary Miller, </w:t>
      </w:r>
      <w:proofErr w:type="spellStart"/>
      <w:r>
        <w:t>Omelio</w:t>
      </w:r>
      <w:proofErr w:type="spellEnd"/>
      <w:r>
        <w:t xml:space="preserve"> Perez, Howard Hess, Steve Guzman, John McCullough, Ray Gutierrez, Gerald </w:t>
      </w:r>
      <w:proofErr w:type="spellStart"/>
      <w:r>
        <w:t>Keesling</w:t>
      </w:r>
      <w:proofErr w:type="spellEnd"/>
      <w:r>
        <w:t>, and David Yates.  The minutes of the previous meeting were not read and will be read at the next meeting along with these minutes.  The purpose of the meeting was to vote on buying a new trailer and to approve a young bird schedule.</w:t>
      </w:r>
    </w:p>
    <w:p w:rsidR="00396094" w:rsidRDefault="00396094">
      <w:r>
        <w:t xml:space="preserve">Discussion of purchasing a new trailer resulted in a motion by John Gutierrez to buy a new trailer with a center aisle.  It received a second by Gary Miller and carried without opposition.  Jay will contact the vendor next week to clarify waterers, crate door hinging, and whether or not the slots on the rear of the crates are polished to ensure no injuries to birds.  The cost will be just shy of $18,000.  Two members volunteered to loan the club </w:t>
      </w:r>
      <w:r w:rsidR="00B2074F">
        <w:t>a total of $7000 for the purchase.  They will hold a lien against the trailer until they are repaid.</w:t>
      </w:r>
    </w:p>
    <w:p w:rsidR="00B2074F" w:rsidRDefault="00B2074F">
      <w:r>
        <w:t>The club plans to hold an on-line auction of donated birds to help raise money.  Anyone wishing to make cash donations can do so through Howard Hess, club treasurer.</w:t>
      </w:r>
    </w:p>
    <w:p w:rsidR="00B2074F" w:rsidRDefault="00B2074F">
      <w:r>
        <w:t>A young bird schedule was voted upon with one member opposing.  The schedule adopted is as follows:</w:t>
      </w:r>
    </w:p>
    <w:tbl>
      <w:tblPr>
        <w:tblStyle w:val="TableGrid"/>
        <w:tblW w:w="0" w:type="auto"/>
        <w:tblLook w:val="04A0" w:firstRow="1" w:lastRow="0" w:firstColumn="1" w:lastColumn="0" w:noHBand="0" w:noVBand="1"/>
      </w:tblPr>
      <w:tblGrid>
        <w:gridCol w:w="4675"/>
        <w:gridCol w:w="4675"/>
      </w:tblGrid>
      <w:tr w:rsidR="00B2074F" w:rsidTr="00B2074F">
        <w:tc>
          <w:tcPr>
            <w:tcW w:w="4675" w:type="dxa"/>
          </w:tcPr>
          <w:p w:rsidR="00B2074F" w:rsidRDefault="00B2074F">
            <w:r>
              <w:t>October 2</w:t>
            </w:r>
          </w:p>
        </w:tc>
        <w:tc>
          <w:tcPr>
            <w:tcW w:w="4675" w:type="dxa"/>
          </w:tcPr>
          <w:p w:rsidR="00B2074F" w:rsidRDefault="00B2074F">
            <w:proofErr w:type="spellStart"/>
            <w:r>
              <w:t>Nageezi</w:t>
            </w:r>
            <w:proofErr w:type="spellEnd"/>
          </w:p>
        </w:tc>
      </w:tr>
      <w:tr w:rsidR="00B2074F" w:rsidTr="00B2074F">
        <w:tc>
          <w:tcPr>
            <w:tcW w:w="4675" w:type="dxa"/>
          </w:tcPr>
          <w:p w:rsidR="00B2074F" w:rsidRDefault="00B2074F">
            <w:r>
              <w:t>October 9</w:t>
            </w:r>
          </w:p>
        </w:tc>
        <w:tc>
          <w:tcPr>
            <w:tcW w:w="4675" w:type="dxa"/>
          </w:tcPr>
          <w:p w:rsidR="00B2074F" w:rsidRDefault="00B2074F">
            <w:r>
              <w:t>Kirtland</w:t>
            </w:r>
          </w:p>
        </w:tc>
      </w:tr>
      <w:tr w:rsidR="00B2074F" w:rsidTr="00B2074F">
        <w:tc>
          <w:tcPr>
            <w:tcW w:w="4675" w:type="dxa"/>
          </w:tcPr>
          <w:p w:rsidR="00B2074F" w:rsidRDefault="00B2074F">
            <w:r>
              <w:t>October 16</w:t>
            </w:r>
          </w:p>
        </w:tc>
        <w:tc>
          <w:tcPr>
            <w:tcW w:w="4675" w:type="dxa"/>
          </w:tcPr>
          <w:p w:rsidR="00B2074F" w:rsidRDefault="00B2074F">
            <w:r>
              <w:t>Cortez</w:t>
            </w:r>
          </w:p>
        </w:tc>
      </w:tr>
      <w:tr w:rsidR="00B2074F" w:rsidTr="00B2074F">
        <w:tc>
          <w:tcPr>
            <w:tcW w:w="4675" w:type="dxa"/>
          </w:tcPr>
          <w:p w:rsidR="00B2074F" w:rsidRDefault="00B2074F">
            <w:r>
              <w:t>October 23</w:t>
            </w:r>
          </w:p>
        </w:tc>
        <w:tc>
          <w:tcPr>
            <w:tcW w:w="4675" w:type="dxa"/>
          </w:tcPr>
          <w:p w:rsidR="00B2074F" w:rsidRDefault="00B2074F">
            <w:proofErr w:type="spellStart"/>
            <w:r>
              <w:t>Montecello</w:t>
            </w:r>
            <w:proofErr w:type="spellEnd"/>
          </w:p>
        </w:tc>
      </w:tr>
      <w:tr w:rsidR="00B2074F" w:rsidTr="00B2074F">
        <w:tc>
          <w:tcPr>
            <w:tcW w:w="4675" w:type="dxa"/>
          </w:tcPr>
          <w:p w:rsidR="00B2074F" w:rsidRDefault="00B2074F">
            <w:r>
              <w:t xml:space="preserve">October 30 </w:t>
            </w:r>
          </w:p>
        </w:tc>
        <w:tc>
          <w:tcPr>
            <w:tcW w:w="4675" w:type="dxa"/>
          </w:tcPr>
          <w:p w:rsidR="00B2074F" w:rsidRDefault="00B2074F">
            <w:r>
              <w:t>Moab</w:t>
            </w:r>
          </w:p>
        </w:tc>
      </w:tr>
      <w:tr w:rsidR="00B2074F" w:rsidTr="00B2074F">
        <w:tc>
          <w:tcPr>
            <w:tcW w:w="4675" w:type="dxa"/>
          </w:tcPr>
          <w:p w:rsidR="00B2074F" w:rsidRDefault="00B2074F">
            <w:r>
              <w:t>November 6</w:t>
            </w:r>
          </w:p>
        </w:tc>
        <w:tc>
          <w:tcPr>
            <w:tcW w:w="4675" w:type="dxa"/>
          </w:tcPr>
          <w:p w:rsidR="00B2074F" w:rsidRDefault="00B2074F">
            <w:proofErr w:type="spellStart"/>
            <w:r>
              <w:t>Nageezi</w:t>
            </w:r>
            <w:proofErr w:type="spellEnd"/>
          </w:p>
        </w:tc>
      </w:tr>
      <w:tr w:rsidR="00B2074F" w:rsidTr="00B2074F">
        <w:tc>
          <w:tcPr>
            <w:tcW w:w="4675" w:type="dxa"/>
          </w:tcPr>
          <w:p w:rsidR="00B2074F" w:rsidRDefault="00B2074F">
            <w:r>
              <w:t xml:space="preserve">November 13 </w:t>
            </w:r>
          </w:p>
        </w:tc>
        <w:tc>
          <w:tcPr>
            <w:tcW w:w="4675" w:type="dxa"/>
          </w:tcPr>
          <w:p w:rsidR="00B2074F" w:rsidRDefault="00B2074F">
            <w:r>
              <w:t>Price</w:t>
            </w:r>
          </w:p>
        </w:tc>
      </w:tr>
    </w:tbl>
    <w:p w:rsidR="00B2074F" w:rsidRDefault="00B2074F"/>
    <w:p w:rsidR="00B2074F" w:rsidRDefault="00B2074F">
      <w:r>
        <w:t>The meeting adjourned at 5:03 pm.</w:t>
      </w:r>
    </w:p>
    <w:sectPr w:rsidR="00B20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F3"/>
    <w:rsid w:val="00396094"/>
    <w:rsid w:val="00444BF3"/>
    <w:rsid w:val="00A74973"/>
    <w:rsid w:val="00B2074F"/>
    <w:rsid w:val="00FD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EF123-AE9A-4F1D-B5D0-C930C128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Yates</dc:creator>
  <cp:keywords/>
  <dc:description/>
  <cp:lastModifiedBy>Connie Yates</cp:lastModifiedBy>
  <cp:revision>2</cp:revision>
  <dcterms:created xsi:type="dcterms:W3CDTF">2016-07-05T18:19:00Z</dcterms:created>
  <dcterms:modified xsi:type="dcterms:W3CDTF">2016-07-05T18:19:00Z</dcterms:modified>
</cp:coreProperties>
</file>